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56B1" w14:textId="77777777" w:rsidR="00A9707E" w:rsidRPr="00A9707E" w:rsidRDefault="00A9707E" w:rsidP="00A9707E">
      <w:pPr>
        <w:jc w:val="center"/>
        <w:rPr>
          <w:rFonts w:asciiTheme="majorHAnsi" w:hAnsiTheme="majorHAnsi"/>
          <w:b/>
          <w:sz w:val="36"/>
          <w:szCs w:val="36"/>
        </w:rPr>
      </w:pPr>
      <w:r w:rsidRPr="00A9707E">
        <w:rPr>
          <w:rFonts w:asciiTheme="majorHAnsi" w:hAnsiTheme="majorHAnsi"/>
          <w:b/>
          <w:sz w:val="36"/>
          <w:szCs w:val="36"/>
        </w:rPr>
        <w:t>EASTBOURNE RAMBLING CLUB</w:t>
      </w:r>
    </w:p>
    <w:p w14:paraId="379F7082" w14:textId="77777777" w:rsidR="00A9707E" w:rsidRPr="00A9707E" w:rsidRDefault="00A9707E" w:rsidP="00A9707E">
      <w:pPr>
        <w:rPr>
          <w:rFonts w:asciiTheme="majorHAnsi" w:hAnsiTheme="majorHAnsi"/>
          <w:sz w:val="28"/>
          <w:szCs w:val="28"/>
        </w:rPr>
      </w:pPr>
      <w:r w:rsidRPr="00A9707E">
        <w:rPr>
          <w:rFonts w:asciiTheme="majorHAnsi" w:hAnsiTheme="majorHAnsi"/>
          <w:sz w:val="28"/>
          <w:szCs w:val="28"/>
        </w:rPr>
        <w:tab/>
      </w:r>
      <w:r w:rsidRPr="00A9707E">
        <w:rPr>
          <w:rFonts w:asciiTheme="majorHAnsi" w:hAnsiTheme="majorHAnsi"/>
          <w:sz w:val="28"/>
          <w:szCs w:val="28"/>
        </w:rPr>
        <w:tab/>
      </w:r>
      <w:r w:rsidRPr="00A9707E">
        <w:rPr>
          <w:rFonts w:asciiTheme="majorHAnsi" w:hAnsiTheme="majorHAnsi"/>
          <w:sz w:val="28"/>
          <w:szCs w:val="28"/>
        </w:rPr>
        <w:tab/>
      </w:r>
      <w:r w:rsidRPr="00A9707E">
        <w:rPr>
          <w:rFonts w:asciiTheme="majorHAnsi" w:hAnsiTheme="majorHAnsi"/>
          <w:sz w:val="28"/>
          <w:szCs w:val="28"/>
        </w:rPr>
        <w:tab/>
      </w:r>
      <w:r w:rsidRPr="00A9707E">
        <w:rPr>
          <w:rFonts w:asciiTheme="majorHAnsi" w:hAnsiTheme="majorHAnsi"/>
          <w:sz w:val="28"/>
          <w:szCs w:val="28"/>
        </w:rPr>
        <w:tab/>
      </w:r>
      <w:r w:rsidRPr="00A9707E">
        <w:rPr>
          <w:rFonts w:asciiTheme="majorHAnsi" w:hAnsiTheme="majorHAnsi"/>
          <w:sz w:val="28"/>
          <w:szCs w:val="28"/>
        </w:rPr>
        <w:tab/>
      </w:r>
      <w:r w:rsidRPr="00A9707E">
        <w:rPr>
          <w:rFonts w:asciiTheme="majorHAnsi" w:hAnsiTheme="majorHAnsi"/>
          <w:sz w:val="28"/>
          <w:szCs w:val="28"/>
        </w:rPr>
        <w:tab/>
      </w:r>
    </w:p>
    <w:p w14:paraId="7AAC0B82" w14:textId="77777777" w:rsidR="00A9707E" w:rsidRPr="00A9707E" w:rsidRDefault="00A9707E" w:rsidP="00A9707E">
      <w:pPr>
        <w:jc w:val="center"/>
        <w:rPr>
          <w:rFonts w:asciiTheme="majorHAnsi" w:hAnsiTheme="majorHAnsi"/>
        </w:rPr>
      </w:pPr>
      <w:r w:rsidRPr="00A9707E">
        <w:rPr>
          <w:rFonts w:asciiTheme="majorHAnsi" w:hAnsiTheme="majorHAnsi"/>
        </w:rPr>
        <w:t>Affiliated to:-</w:t>
      </w:r>
    </w:p>
    <w:p w14:paraId="354263BA" w14:textId="77777777" w:rsidR="00A9707E" w:rsidRPr="00A9707E" w:rsidRDefault="00A9707E" w:rsidP="00A9707E">
      <w:pPr>
        <w:jc w:val="center"/>
        <w:rPr>
          <w:rFonts w:asciiTheme="majorHAnsi" w:hAnsiTheme="majorHAnsi"/>
        </w:rPr>
      </w:pPr>
      <w:smartTag w:uri="urn:schemas-microsoft-com:office:smarttags" w:element="place">
        <w:r w:rsidRPr="00A9707E">
          <w:rPr>
            <w:rFonts w:asciiTheme="majorHAnsi" w:hAnsiTheme="majorHAnsi"/>
          </w:rPr>
          <w:t>South Downs</w:t>
        </w:r>
      </w:smartTag>
      <w:r w:rsidRPr="00A9707E">
        <w:rPr>
          <w:rFonts w:asciiTheme="majorHAnsi" w:hAnsiTheme="majorHAnsi"/>
        </w:rPr>
        <w:t xml:space="preserve"> Society</w:t>
      </w:r>
    </w:p>
    <w:p w14:paraId="4EF8A6D1" w14:textId="77777777" w:rsidR="00A9707E" w:rsidRPr="00A9707E" w:rsidRDefault="00A9707E" w:rsidP="00A9707E">
      <w:pPr>
        <w:jc w:val="center"/>
        <w:rPr>
          <w:rFonts w:asciiTheme="majorHAnsi" w:hAnsiTheme="majorHAnsi"/>
        </w:rPr>
      </w:pPr>
      <w:r w:rsidRPr="00A9707E">
        <w:rPr>
          <w:rFonts w:asciiTheme="majorHAnsi" w:hAnsiTheme="majorHAnsi"/>
        </w:rPr>
        <w:t>The Ramblers’ Association</w:t>
      </w:r>
    </w:p>
    <w:p w14:paraId="34248E5F" w14:textId="77777777" w:rsidR="00A9707E" w:rsidRPr="00A9707E" w:rsidRDefault="00A9707E" w:rsidP="00A9707E">
      <w:pPr>
        <w:jc w:val="center"/>
        <w:rPr>
          <w:rFonts w:asciiTheme="majorHAnsi" w:hAnsiTheme="majorHAnsi"/>
        </w:rPr>
      </w:pPr>
      <w:r w:rsidRPr="00A9707E">
        <w:rPr>
          <w:rFonts w:asciiTheme="majorHAnsi" w:hAnsiTheme="majorHAnsi"/>
        </w:rPr>
        <w:t>The Open Spaces Society</w:t>
      </w:r>
    </w:p>
    <w:p w14:paraId="7976A24F" w14:textId="77777777" w:rsidR="00A9707E" w:rsidRPr="00A9707E" w:rsidRDefault="00A9707E" w:rsidP="00A9707E">
      <w:pPr>
        <w:rPr>
          <w:rFonts w:asciiTheme="majorHAnsi" w:hAnsiTheme="majorHAnsi"/>
          <w:sz w:val="16"/>
          <w:szCs w:val="16"/>
        </w:rPr>
      </w:pPr>
    </w:p>
    <w:p w14:paraId="573D9BB2" w14:textId="77777777" w:rsidR="00A9707E" w:rsidRPr="00A9707E" w:rsidRDefault="00A9707E" w:rsidP="00A9707E">
      <w:pPr>
        <w:jc w:val="center"/>
        <w:rPr>
          <w:rFonts w:asciiTheme="majorHAnsi" w:hAnsiTheme="majorHAnsi"/>
          <w:b/>
          <w:sz w:val="28"/>
          <w:szCs w:val="28"/>
          <w:u w:val="single"/>
        </w:rPr>
      </w:pPr>
      <w:r w:rsidRPr="00A9707E">
        <w:rPr>
          <w:rFonts w:asciiTheme="majorHAnsi" w:hAnsiTheme="majorHAnsi"/>
          <w:b/>
          <w:sz w:val="28"/>
          <w:szCs w:val="28"/>
          <w:u w:val="single"/>
        </w:rPr>
        <w:t>OBJECTS</w:t>
      </w:r>
    </w:p>
    <w:p w14:paraId="718AE430" w14:textId="77777777" w:rsidR="00A9707E" w:rsidRPr="00A9707E" w:rsidRDefault="00A9707E" w:rsidP="00A9707E">
      <w:pPr>
        <w:jc w:val="both"/>
        <w:rPr>
          <w:rFonts w:asciiTheme="majorHAnsi" w:hAnsiTheme="majorHAnsi"/>
          <w:sz w:val="16"/>
          <w:szCs w:val="16"/>
        </w:rPr>
      </w:pPr>
    </w:p>
    <w:p w14:paraId="7860EE2F"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The objects of the Club shall be:- To organise rambles, to secure and preserve public rights of way within the Club’s area, to encourage and help to a greater knowledge, care and love of the countryside, to promote social and international friendship and to support the aims of the Societies to which the Club is affiliated.</w:t>
      </w:r>
    </w:p>
    <w:p w14:paraId="399E7EE1" w14:textId="77777777" w:rsidR="00A9707E" w:rsidRPr="00A9707E" w:rsidRDefault="00A9707E" w:rsidP="00A9707E">
      <w:pPr>
        <w:rPr>
          <w:rFonts w:asciiTheme="majorHAnsi" w:hAnsiTheme="majorHAnsi"/>
          <w:sz w:val="16"/>
          <w:szCs w:val="16"/>
        </w:rPr>
      </w:pPr>
    </w:p>
    <w:p w14:paraId="107656AE" w14:textId="77777777" w:rsidR="00A9707E" w:rsidRPr="00A9707E" w:rsidRDefault="00A9707E" w:rsidP="00A9707E">
      <w:pPr>
        <w:jc w:val="center"/>
        <w:rPr>
          <w:rFonts w:asciiTheme="majorHAnsi" w:hAnsiTheme="majorHAnsi"/>
          <w:b/>
          <w:sz w:val="28"/>
          <w:szCs w:val="28"/>
          <w:u w:val="single"/>
        </w:rPr>
      </w:pPr>
      <w:r w:rsidRPr="00A9707E">
        <w:rPr>
          <w:rFonts w:asciiTheme="majorHAnsi" w:hAnsiTheme="majorHAnsi"/>
          <w:b/>
          <w:sz w:val="28"/>
          <w:szCs w:val="28"/>
          <w:u w:val="single"/>
        </w:rPr>
        <w:t>RULES</w:t>
      </w:r>
    </w:p>
    <w:p w14:paraId="26E81BFE" w14:textId="77777777" w:rsidR="00A9707E" w:rsidRPr="00A9707E" w:rsidRDefault="00A9707E" w:rsidP="00A9707E">
      <w:pPr>
        <w:jc w:val="center"/>
        <w:rPr>
          <w:rFonts w:asciiTheme="majorHAnsi" w:hAnsiTheme="majorHAnsi"/>
          <w:b/>
          <w:u w:val="single"/>
        </w:rPr>
      </w:pPr>
      <w:r w:rsidRPr="00A9707E">
        <w:rPr>
          <w:rFonts w:asciiTheme="majorHAnsi" w:hAnsiTheme="majorHAnsi"/>
          <w:b/>
          <w:u w:val="single"/>
        </w:rPr>
        <w:t>(Adopted at the Annual General Meeting held on 23rd March 2015 and</w:t>
      </w:r>
    </w:p>
    <w:p w14:paraId="31869D64" w14:textId="77777777" w:rsidR="00A9707E" w:rsidRPr="00A9707E" w:rsidRDefault="00A9707E" w:rsidP="00A9707E">
      <w:pPr>
        <w:jc w:val="center"/>
        <w:rPr>
          <w:rFonts w:asciiTheme="majorHAnsi" w:hAnsiTheme="majorHAnsi"/>
          <w:b/>
          <w:u w:val="single"/>
        </w:rPr>
      </w:pPr>
      <w:r w:rsidRPr="00A9707E">
        <w:rPr>
          <w:rFonts w:asciiTheme="majorHAnsi" w:hAnsiTheme="majorHAnsi"/>
          <w:b/>
          <w:u w:val="single"/>
        </w:rPr>
        <w:t>Special General Meeting held on 2</w:t>
      </w:r>
      <w:r w:rsidRPr="00A9707E">
        <w:rPr>
          <w:rFonts w:asciiTheme="majorHAnsi" w:hAnsiTheme="majorHAnsi"/>
          <w:b/>
          <w:u w:val="single"/>
          <w:vertAlign w:val="superscript"/>
        </w:rPr>
        <w:t>nd</w:t>
      </w:r>
      <w:r w:rsidRPr="00A9707E">
        <w:rPr>
          <w:rFonts w:asciiTheme="majorHAnsi" w:hAnsiTheme="majorHAnsi"/>
          <w:b/>
          <w:u w:val="single"/>
        </w:rPr>
        <w:t xml:space="preserve"> November 2015)</w:t>
      </w:r>
    </w:p>
    <w:p w14:paraId="1450CF10" w14:textId="77777777" w:rsidR="00A9707E" w:rsidRPr="00A9707E" w:rsidRDefault="00A9707E" w:rsidP="00A9707E">
      <w:pPr>
        <w:rPr>
          <w:rFonts w:asciiTheme="majorHAnsi" w:hAnsiTheme="majorHAnsi"/>
        </w:rPr>
      </w:pPr>
    </w:p>
    <w:p w14:paraId="7B244218"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1.</w:t>
      </w:r>
      <w:r w:rsidRPr="00A9707E">
        <w:rPr>
          <w:rFonts w:asciiTheme="majorHAnsi" w:hAnsiTheme="majorHAnsi"/>
          <w:sz w:val="22"/>
          <w:szCs w:val="22"/>
        </w:rPr>
        <w:tab/>
        <w:t>The name of the Club shall be EASTBOURNE RAMBLING CLUB and it shall be affiliated to the South Downs Society, The Ramblers’ Association and The Open Spaces Society.</w:t>
      </w:r>
    </w:p>
    <w:p w14:paraId="39089625" w14:textId="77777777" w:rsidR="00A9707E" w:rsidRPr="00A9707E" w:rsidRDefault="00A9707E" w:rsidP="00A9707E">
      <w:pPr>
        <w:jc w:val="both"/>
        <w:rPr>
          <w:rFonts w:asciiTheme="majorHAnsi" w:hAnsiTheme="majorHAnsi"/>
          <w:sz w:val="22"/>
          <w:szCs w:val="22"/>
        </w:rPr>
      </w:pPr>
    </w:p>
    <w:p w14:paraId="1974D3FF"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2.</w:t>
      </w:r>
      <w:r w:rsidRPr="00A9707E">
        <w:rPr>
          <w:rFonts w:asciiTheme="majorHAnsi" w:hAnsiTheme="majorHAnsi"/>
          <w:sz w:val="22"/>
          <w:szCs w:val="22"/>
        </w:rPr>
        <w:tab/>
        <w:t>Subject to approval by the committee, membership is open to:-</w:t>
      </w:r>
    </w:p>
    <w:p w14:paraId="31F5AD36" w14:textId="77777777" w:rsidR="00A9707E" w:rsidRPr="00A9707E" w:rsidRDefault="00A9707E" w:rsidP="00A9707E">
      <w:pPr>
        <w:ind w:left="1440" w:hanging="720"/>
        <w:jc w:val="both"/>
        <w:rPr>
          <w:rFonts w:asciiTheme="majorHAnsi" w:hAnsiTheme="majorHAnsi"/>
          <w:sz w:val="22"/>
          <w:szCs w:val="22"/>
        </w:rPr>
      </w:pPr>
      <w:r w:rsidRPr="00A9707E">
        <w:rPr>
          <w:rFonts w:asciiTheme="majorHAnsi" w:hAnsiTheme="majorHAnsi"/>
          <w:sz w:val="22"/>
          <w:szCs w:val="22"/>
        </w:rPr>
        <w:t>a)</w:t>
      </w:r>
      <w:r w:rsidRPr="00A9707E">
        <w:rPr>
          <w:rFonts w:asciiTheme="majorHAnsi" w:hAnsiTheme="majorHAnsi"/>
          <w:sz w:val="22"/>
          <w:szCs w:val="22"/>
        </w:rPr>
        <w:tab/>
        <w:t>all adults who are in sympathy with the objects of the Club and who have attended at least one official ramble; and</w:t>
      </w:r>
    </w:p>
    <w:p w14:paraId="3902C6B6" w14:textId="77777777" w:rsidR="00A9707E" w:rsidRPr="00A9707E" w:rsidRDefault="00A9707E" w:rsidP="00A9707E">
      <w:pPr>
        <w:ind w:left="1440" w:hanging="720"/>
        <w:jc w:val="both"/>
        <w:rPr>
          <w:rFonts w:asciiTheme="majorHAnsi" w:hAnsiTheme="majorHAnsi"/>
          <w:sz w:val="22"/>
          <w:szCs w:val="22"/>
        </w:rPr>
      </w:pPr>
      <w:r w:rsidRPr="00A9707E">
        <w:rPr>
          <w:rFonts w:asciiTheme="majorHAnsi" w:hAnsiTheme="majorHAnsi"/>
          <w:sz w:val="22"/>
          <w:szCs w:val="22"/>
        </w:rPr>
        <w:t>b)</w:t>
      </w:r>
      <w:r w:rsidRPr="00A9707E">
        <w:rPr>
          <w:rFonts w:asciiTheme="majorHAnsi" w:hAnsiTheme="majorHAnsi"/>
          <w:sz w:val="22"/>
          <w:szCs w:val="22"/>
        </w:rPr>
        <w:tab/>
        <w:t>children,15 years and under, provided they are accompanied by an adult who will accept responsibility for their welfare.</w:t>
      </w:r>
    </w:p>
    <w:p w14:paraId="3A8E02A5" w14:textId="77777777" w:rsidR="00A9707E" w:rsidRPr="00A9707E" w:rsidRDefault="00A9707E" w:rsidP="00A9707E">
      <w:pPr>
        <w:jc w:val="both"/>
        <w:rPr>
          <w:rFonts w:asciiTheme="majorHAnsi" w:hAnsiTheme="majorHAnsi"/>
          <w:sz w:val="22"/>
          <w:szCs w:val="22"/>
        </w:rPr>
      </w:pPr>
    </w:p>
    <w:p w14:paraId="75083533"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3.</w:t>
      </w:r>
      <w:r w:rsidRPr="00A9707E">
        <w:rPr>
          <w:rFonts w:asciiTheme="majorHAnsi" w:hAnsiTheme="majorHAnsi"/>
          <w:sz w:val="22"/>
          <w:szCs w:val="22"/>
        </w:rPr>
        <w:tab/>
        <w:t>Members of the Club whose conduct is inappropriate or who decline to abide by any of the Rules may be expelled or suspended by a resolution passed at a meeting of the committee where their subscriptions may be forfeited.  Members shall have the right to appeal in person to the committee with regard to any decision affecting themselves, provided that notice of such appeal be submitted to the General Secretary, in writing, within seven days of notification of the decision.</w:t>
      </w:r>
    </w:p>
    <w:p w14:paraId="56EDEDBF" w14:textId="77777777" w:rsidR="00A9707E" w:rsidRPr="00A9707E" w:rsidRDefault="00A9707E" w:rsidP="00A9707E">
      <w:pPr>
        <w:ind w:left="720" w:hanging="720"/>
        <w:jc w:val="both"/>
        <w:rPr>
          <w:rFonts w:asciiTheme="majorHAnsi" w:hAnsiTheme="majorHAnsi"/>
          <w:sz w:val="22"/>
          <w:szCs w:val="22"/>
        </w:rPr>
      </w:pPr>
    </w:p>
    <w:p w14:paraId="00C69AEC"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4.</w:t>
      </w:r>
      <w:r w:rsidRPr="00A9707E">
        <w:rPr>
          <w:rFonts w:asciiTheme="majorHAnsi" w:hAnsiTheme="majorHAnsi"/>
          <w:sz w:val="22"/>
          <w:szCs w:val="22"/>
        </w:rPr>
        <w:tab/>
        <w:t>The business of the Club shall be conducted by a committee which shall consist of ten Honorary Officers, namely:-</w:t>
      </w:r>
    </w:p>
    <w:p w14:paraId="5E31FDBD" w14:textId="77777777" w:rsidR="00A9707E" w:rsidRPr="00A9707E" w:rsidRDefault="00A9707E" w:rsidP="00A9707E">
      <w:pPr>
        <w:ind w:left="720" w:firstLine="720"/>
        <w:jc w:val="both"/>
        <w:rPr>
          <w:rFonts w:asciiTheme="majorHAnsi" w:hAnsiTheme="majorHAnsi"/>
          <w:sz w:val="22"/>
          <w:szCs w:val="22"/>
        </w:rPr>
      </w:pPr>
      <w:r w:rsidRPr="00A9707E">
        <w:rPr>
          <w:rFonts w:asciiTheme="majorHAnsi" w:hAnsiTheme="majorHAnsi"/>
          <w:sz w:val="22"/>
          <w:szCs w:val="22"/>
        </w:rPr>
        <w:t>Chairman</w:t>
      </w:r>
      <w:r w:rsidRPr="00A9707E">
        <w:rPr>
          <w:rFonts w:asciiTheme="majorHAnsi" w:hAnsiTheme="majorHAnsi"/>
          <w:sz w:val="22"/>
          <w:szCs w:val="22"/>
        </w:rPr>
        <w:tab/>
      </w:r>
      <w:r w:rsidRPr="00A9707E">
        <w:rPr>
          <w:rFonts w:asciiTheme="majorHAnsi" w:hAnsiTheme="majorHAnsi"/>
          <w:sz w:val="22"/>
          <w:szCs w:val="22"/>
        </w:rPr>
        <w:tab/>
      </w:r>
      <w:r w:rsidRPr="00A9707E">
        <w:rPr>
          <w:rFonts w:asciiTheme="majorHAnsi" w:hAnsiTheme="majorHAnsi"/>
          <w:sz w:val="22"/>
          <w:szCs w:val="22"/>
        </w:rPr>
        <w:tab/>
        <w:t>Leisure Walks Secretary</w:t>
      </w:r>
      <w:r w:rsidRPr="00A9707E">
        <w:rPr>
          <w:rFonts w:asciiTheme="majorHAnsi" w:hAnsiTheme="majorHAnsi"/>
          <w:sz w:val="22"/>
          <w:szCs w:val="22"/>
        </w:rPr>
        <w:tab/>
        <w:t>Webmaster</w:t>
      </w:r>
    </w:p>
    <w:p w14:paraId="3EE029BB" w14:textId="77777777" w:rsidR="00A9707E" w:rsidRPr="00A9707E" w:rsidRDefault="00A9707E" w:rsidP="00A9707E">
      <w:pPr>
        <w:ind w:left="720" w:firstLine="720"/>
        <w:jc w:val="both"/>
        <w:rPr>
          <w:rFonts w:asciiTheme="majorHAnsi" w:hAnsiTheme="majorHAnsi"/>
          <w:sz w:val="22"/>
          <w:szCs w:val="22"/>
        </w:rPr>
      </w:pPr>
      <w:r w:rsidRPr="00A9707E">
        <w:rPr>
          <w:rFonts w:asciiTheme="majorHAnsi" w:hAnsiTheme="majorHAnsi"/>
          <w:sz w:val="22"/>
          <w:szCs w:val="22"/>
        </w:rPr>
        <w:t>General Secretary</w:t>
      </w:r>
      <w:r w:rsidRPr="00A9707E">
        <w:rPr>
          <w:rFonts w:asciiTheme="majorHAnsi" w:hAnsiTheme="majorHAnsi"/>
          <w:sz w:val="22"/>
          <w:szCs w:val="22"/>
        </w:rPr>
        <w:tab/>
      </w:r>
      <w:r w:rsidRPr="00A9707E">
        <w:rPr>
          <w:rFonts w:asciiTheme="majorHAnsi" w:hAnsiTheme="majorHAnsi"/>
          <w:sz w:val="22"/>
          <w:szCs w:val="22"/>
        </w:rPr>
        <w:tab/>
        <w:t>Brisk Pace Secretary</w:t>
      </w:r>
      <w:r w:rsidRPr="00A9707E">
        <w:rPr>
          <w:rFonts w:asciiTheme="majorHAnsi" w:hAnsiTheme="majorHAnsi"/>
          <w:sz w:val="22"/>
          <w:szCs w:val="22"/>
        </w:rPr>
        <w:tab/>
      </w:r>
      <w:r w:rsidRPr="00A9707E">
        <w:rPr>
          <w:rFonts w:asciiTheme="majorHAnsi" w:hAnsiTheme="majorHAnsi"/>
          <w:sz w:val="22"/>
          <w:szCs w:val="22"/>
        </w:rPr>
        <w:tab/>
      </w:r>
      <w:r w:rsidRPr="00A9707E">
        <w:rPr>
          <w:rFonts w:asciiTheme="majorHAnsi" w:hAnsiTheme="majorHAnsi"/>
          <w:sz w:val="22"/>
          <w:szCs w:val="22"/>
          <w:u w:val="single"/>
        </w:rPr>
        <w:t>Administration Secretary</w:t>
      </w:r>
    </w:p>
    <w:p w14:paraId="38ADC9B8" w14:textId="77777777" w:rsidR="00A9707E" w:rsidRPr="00A9707E" w:rsidRDefault="00A9707E" w:rsidP="00A9707E">
      <w:pPr>
        <w:ind w:left="720" w:firstLine="720"/>
        <w:jc w:val="both"/>
        <w:rPr>
          <w:rFonts w:asciiTheme="majorHAnsi" w:hAnsiTheme="majorHAnsi"/>
          <w:sz w:val="22"/>
          <w:szCs w:val="22"/>
        </w:rPr>
      </w:pPr>
      <w:r w:rsidRPr="00A9707E">
        <w:rPr>
          <w:rFonts w:asciiTheme="majorHAnsi" w:hAnsiTheme="majorHAnsi"/>
          <w:sz w:val="22"/>
          <w:szCs w:val="22"/>
        </w:rPr>
        <w:t>Treasurer</w:t>
      </w:r>
      <w:r w:rsidRPr="00A9707E">
        <w:rPr>
          <w:rFonts w:asciiTheme="majorHAnsi" w:hAnsiTheme="majorHAnsi"/>
          <w:sz w:val="22"/>
          <w:szCs w:val="22"/>
        </w:rPr>
        <w:tab/>
      </w:r>
      <w:r w:rsidRPr="00A9707E">
        <w:rPr>
          <w:rFonts w:asciiTheme="majorHAnsi" w:hAnsiTheme="majorHAnsi"/>
          <w:sz w:val="22"/>
          <w:szCs w:val="22"/>
        </w:rPr>
        <w:tab/>
      </w:r>
      <w:r w:rsidRPr="00A9707E">
        <w:rPr>
          <w:rFonts w:asciiTheme="majorHAnsi" w:hAnsiTheme="majorHAnsi"/>
          <w:sz w:val="22"/>
          <w:szCs w:val="22"/>
        </w:rPr>
        <w:tab/>
        <w:t>Strolls Organiser</w:t>
      </w:r>
    </w:p>
    <w:p w14:paraId="7E206910" w14:textId="77777777" w:rsidR="00A9707E" w:rsidRPr="00A9707E" w:rsidRDefault="00A9707E" w:rsidP="00A9707E">
      <w:pPr>
        <w:ind w:left="720" w:firstLine="720"/>
        <w:jc w:val="both"/>
        <w:rPr>
          <w:rFonts w:asciiTheme="majorHAnsi" w:hAnsiTheme="majorHAnsi"/>
          <w:sz w:val="22"/>
          <w:szCs w:val="22"/>
        </w:rPr>
      </w:pPr>
      <w:r w:rsidRPr="00A9707E">
        <w:rPr>
          <w:rFonts w:asciiTheme="majorHAnsi" w:hAnsiTheme="majorHAnsi"/>
          <w:sz w:val="22"/>
          <w:szCs w:val="22"/>
        </w:rPr>
        <w:t>Rambles Secretary</w:t>
      </w:r>
      <w:r w:rsidRPr="00A9707E">
        <w:rPr>
          <w:rFonts w:asciiTheme="majorHAnsi" w:hAnsiTheme="majorHAnsi"/>
          <w:sz w:val="22"/>
          <w:szCs w:val="22"/>
        </w:rPr>
        <w:tab/>
      </w:r>
      <w:r w:rsidRPr="00A9707E">
        <w:rPr>
          <w:rFonts w:asciiTheme="majorHAnsi" w:hAnsiTheme="majorHAnsi"/>
          <w:sz w:val="22"/>
          <w:szCs w:val="22"/>
        </w:rPr>
        <w:tab/>
        <w:t>Social Secretary</w:t>
      </w:r>
    </w:p>
    <w:p w14:paraId="3C6B871E" w14:textId="77777777" w:rsidR="00A9707E" w:rsidRPr="00A9707E" w:rsidRDefault="00A9707E" w:rsidP="00A9707E">
      <w:pPr>
        <w:jc w:val="both"/>
        <w:rPr>
          <w:rFonts w:asciiTheme="majorHAnsi" w:hAnsiTheme="majorHAnsi"/>
          <w:sz w:val="22"/>
          <w:szCs w:val="22"/>
        </w:rPr>
      </w:pPr>
    </w:p>
    <w:p w14:paraId="042B70EE"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The Chairman shall not be eligible for re-election after serving for three consecutive years.</w:t>
      </w:r>
    </w:p>
    <w:p w14:paraId="11980493" w14:textId="77777777" w:rsidR="00A9707E" w:rsidRPr="00A9707E" w:rsidRDefault="00A9707E" w:rsidP="00A9707E">
      <w:pPr>
        <w:jc w:val="both"/>
        <w:rPr>
          <w:rFonts w:asciiTheme="majorHAnsi" w:hAnsiTheme="majorHAnsi"/>
          <w:sz w:val="22"/>
          <w:szCs w:val="22"/>
        </w:rPr>
      </w:pPr>
    </w:p>
    <w:p w14:paraId="0FF43207"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The committee may appoint from its own ranks a Vice-Chairman and such sub-committees as it considers necessary, who shall be responsible to the committee.  The committee or any sub-committee may invite to its meetings not more than two other persons whose attendance is considered profitable to its purpose. The Chairman and General Secretary shall be ex-officio members of all sub-committees.</w:t>
      </w:r>
    </w:p>
    <w:p w14:paraId="262FF9FB" w14:textId="77777777" w:rsidR="00A9707E" w:rsidRPr="00A9707E" w:rsidRDefault="00A9707E" w:rsidP="00A9707E">
      <w:pPr>
        <w:ind w:left="720"/>
        <w:jc w:val="both"/>
        <w:rPr>
          <w:rFonts w:asciiTheme="majorHAnsi" w:hAnsiTheme="majorHAnsi"/>
          <w:sz w:val="22"/>
          <w:szCs w:val="22"/>
        </w:rPr>
      </w:pPr>
    </w:p>
    <w:p w14:paraId="1995D7F2"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If the Annual General Meeting fails to fill all the places on the committee, the latter shall have power to fill the vacancies at its discretion.  The committee may also fill such vacancies as are caused by resignations.</w:t>
      </w:r>
    </w:p>
    <w:p w14:paraId="248A1683" w14:textId="77777777" w:rsidR="00A9707E" w:rsidRPr="00A9707E" w:rsidRDefault="00A9707E" w:rsidP="00A9707E">
      <w:pPr>
        <w:ind w:left="720"/>
        <w:jc w:val="both"/>
        <w:rPr>
          <w:rFonts w:asciiTheme="majorHAnsi" w:hAnsiTheme="majorHAnsi"/>
          <w:sz w:val="22"/>
          <w:szCs w:val="22"/>
        </w:rPr>
      </w:pPr>
    </w:p>
    <w:p w14:paraId="608E70E3"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Any member wishing to address the committee in person shall be permitted to attend a committee meeting by prior arrangement with the Chairman, any voting rights being restricted to named committee members.</w:t>
      </w:r>
    </w:p>
    <w:p w14:paraId="538D9160" w14:textId="77777777" w:rsidR="00A9707E" w:rsidRPr="00A9707E" w:rsidRDefault="00A9707E" w:rsidP="00A9707E">
      <w:pPr>
        <w:jc w:val="both"/>
        <w:rPr>
          <w:rFonts w:asciiTheme="majorHAnsi" w:hAnsiTheme="majorHAnsi"/>
          <w:sz w:val="22"/>
          <w:szCs w:val="22"/>
        </w:rPr>
      </w:pPr>
    </w:p>
    <w:p w14:paraId="790EF2B4"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5.</w:t>
      </w:r>
      <w:r w:rsidRPr="00A9707E">
        <w:rPr>
          <w:rFonts w:asciiTheme="majorHAnsi" w:hAnsiTheme="majorHAnsi"/>
          <w:sz w:val="22"/>
          <w:szCs w:val="22"/>
        </w:rPr>
        <w:tab/>
        <w:t xml:space="preserve">This committee shall be elected and an </w:t>
      </w:r>
      <w:r w:rsidRPr="00A9707E">
        <w:rPr>
          <w:rFonts w:asciiTheme="majorHAnsi" w:hAnsiTheme="majorHAnsi"/>
          <w:sz w:val="22"/>
          <w:szCs w:val="22"/>
          <w:u w:val="single"/>
        </w:rPr>
        <w:t>Honorary Independent Examiner appointed at the Annual General Meeting of the Club.</w:t>
      </w:r>
      <w:r w:rsidRPr="00A9707E">
        <w:rPr>
          <w:rFonts w:asciiTheme="majorHAnsi" w:hAnsiTheme="majorHAnsi"/>
          <w:sz w:val="22"/>
          <w:szCs w:val="22"/>
        </w:rPr>
        <w:t xml:space="preserve">  The Secretary shall keep a minute book to record the business of the Club, and the Treasurer shall keep proper accounts of receipts and expenditure. </w:t>
      </w:r>
    </w:p>
    <w:p w14:paraId="4D81D3A2" w14:textId="77777777" w:rsidR="00A9707E" w:rsidRPr="00A9707E" w:rsidRDefault="00A9707E" w:rsidP="00A9707E">
      <w:pPr>
        <w:ind w:left="720" w:hanging="720"/>
        <w:jc w:val="both"/>
        <w:rPr>
          <w:rFonts w:asciiTheme="majorHAnsi" w:hAnsiTheme="majorHAnsi"/>
          <w:sz w:val="22"/>
          <w:szCs w:val="22"/>
        </w:rPr>
      </w:pPr>
    </w:p>
    <w:p w14:paraId="08A0CB97" w14:textId="77777777" w:rsidR="00A9707E" w:rsidRPr="00A9707E" w:rsidRDefault="00A9707E" w:rsidP="00A9707E">
      <w:pPr>
        <w:ind w:left="720" w:hanging="720"/>
        <w:jc w:val="both"/>
        <w:rPr>
          <w:rFonts w:asciiTheme="majorHAnsi" w:hAnsiTheme="majorHAnsi"/>
          <w:sz w:val="22"/>
          <w:szCs w:val="22"/>
        </w:rPr>
      </w:pPr>
    </w:p>
    <w:p w14:paraId="1BAF1C40" w14:textId="77777777" w:rsidR="00A9707E" w:rsidRPr="00A9707E" w:rsidRDefault="00A9707E" w:rsidP="00A9707E">
      <w:pPr>
        <w:ind w:left="720" w:hanging="720"/>
        <w:jc w:val="center"/>
        <w:rPr>
          <w:rFonts w:asciiTheme="majorHAnsi" w:hAnsiTheme="majorHAnsi"/>
          <w:sz w:val="22"/>
          <w:szCs w:val="22"/>
        </w:rPr>
      </w:pPr>
    </w:p>
    <w:p w14:paraId="27DB862A" w14:textId="77777777" w:rsidR="00A9707E" w:rsidRPr="00A9707E" w:rsidRDefault="00A9707E" w:rsidP="00A9707E">
      <w:pPr>
        <w:ind w:left="720" w:hanging="720"/>
        <w:jc w:val="both"/>
        <w:rPr>
          <w:rFonts w:asciiTheme="majorHAnsi" w:hAnsiTheme="majorHAnsi"/>
          <w:sz w:val="22"/>
          <w:szCs w:val="22"/>
        </w:rPr>
      </w:pPr>
    </w:p>
    <w:p w14:paraId="2BB6B49A"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6.</w:t>
      </w:r>
      <w:r w:rsidRPr="00A9707E">
        <w:rPr>
          <w:rFonts w:asciiTheme="majorHAnsi" w:hAnsiTheme="majorHAnsi"/>
          <w:sz w:val="22"/>
          <w:szCs w:val="22"/>
        </w:rPr>
        <w:tab/>
        <w:t>The Quorum at a committee meeting shall be five.</w:t>
      </w:r>
    </w:p>
    <w:p w14:paraId="1B3B4C64" w14:textId="77777777" w:rsidR="00A9707E" w:rsidRPr="00A9707E" w:rsidRDefault="00A9707E" w:rsidP="00A9707E">
      <w:pPr>
        <w:jc w:val="both"/>
        <w:rPr>
          <w:rFonts w:asciiTheme="majorHAnsi" w:hAnsiTheme="majorHAnsi"/>
          <w:sz w:val="22"/>
          <w:szCs w:val="22"/>
        </w:rPr>
      </w:pPr>
    </w:p>
    <w:p w14:paraId="4CEE6701"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7.</w:t>
      </w:r>
      <w:r w:rsidRPr="00A9707E">
        <w:rPr>
          <w:rFonts w:asciiTheme="majorHAnsi" w:hAnsiTheme="majorHAnsi"/>
          <w:sz w:val="22"/>
          <w:szCs w:val="22"/>
        </w:rPr>
        <w:tab/>
        <w:t>The annual subscription for adults and children, 15 years and under, shall be fixed at each Annual General Meeting and shall then become due and any member failing to pay this subscription by 1</w:t>
      </w:r>
      <w:r w:rsidRPr="00A9707E">
        <w:rPr>
          <w:rFonts w:asciiTheme="majorHAnsi" w:hAnsiTheme="majorHAnsi"/>
          <w:sz w:val="22"/>
          <w:szCs w:val="22"/>
          <w:vertAlign w:val="superscript"/>
        </w:rPr>
        <w:t>st</w:t>
      </w:r>
      <w:r w:rsidRPr="00A9707E">
        <w:rPr>
          <w:rFonts w:asciiTheme="majorHAnsi" w:hAnsiTheme="majorHAnsi"/>
          <w:sz w:val="22"/>
          <w:szCs w:val="22"/>
        </w:rPr>
        <w:t xml:space="preserve"> June following shall cease to be a member, but may be re-admitted on making such payment, if the committee shall so decide.</w:t>
      </w:r>
    </w:p>
    <w:p w14:paraId="70F2608F" w14:textId="77777777" w:rsidR="00A9707E" w:rsidRPr="00A9707E" w:rsidRDefault="00A9707E" w:rsidP="00A9707E">
      <w:pPr>
        <w:jc w:val="both"/>
        <w:rPr>
          <w:rFonts w:asciiTheme="majorHAnsi" w:hAnsiTheme="majorHAnsi"/>
          <w:sz w:val="22"/>
          <w:szCs w:val="22"/>
        </w:rPr>
      </w:pPr>
    </w:p>
    <w:p w14:paraId="1D6F4DEE"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8.</w:t>
      </w:r>
      <w:r w:rsidRPr="00A9707E">
        <w:rPr>
          <w:rFonts w:asciiTheme="majorHAnsi" w:hAnsiTheme="majorHAnsi"/>
          <w:sz w:val="22"/>
          <w:szCs w:val="22"/>
        </w:rPr>
        <w:tab/>
      </w:r>
      <w:r w:rsidRPr="00A9707E">
        <w:rPr>
          <w:rFonts w:asciiTheme="majorHAnsi" w:hAnsiTheme="majorHAnsi"/>
          <w:b/>
          <w:sz w:val="22"/>
          <w:szCs w:val="22"/>
          <w:u w:val="single"/>
        </w:rPr>
        <w:t>General Meetings</w:t>
      </w:r>
    </w:p>
    <w:p w14:paraId="520D603A"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u w:val="single"/>
        </w:rPr>
        <w:t>The Secretary shall give all members at least seven days’ notice of all General Meetings, stating the proposed business.</w:t>
      </w:r>
      <w:r w:rsidRPr="00A9707E">
        <w:rPr>
          <w:rFonts w:asciiTheme="majorHAnsi" w:hAnsiTheme="majorHAnsi"/>
          <w:sz w:val="22"/>
          <w:szCs w:val="22"/>
        </w:rPr>
        <w:t xml:space="preserve"> The Quorum at all General Meetings shall be 25 members and only members paying the adult annual subscription shall be entitled to vote.</w:t>
      </w:r>
    </w:p>
    <w:p w14:paraId="663176D2" w14:textId="77777777" w:rsidR="00A9707E" w:rsidRPr="00A9707E" w:rsidRDefault="00A9707E" w:rsidP="00A9707E">
      <w:pPr>
        <w:jc w:val="both"/>
        <w:rPr>
          <w:rFonts w:asciiTheme="majorHAnsi" w:hAnsiTheme="majorHAnsi"/>
          <w:sz w:val="22"/>
          <w:szCs w:val="22"/>
        </w:rPr>
      </w:pPr>
    </w:p>
    <w:p w14:paraId="12A849C2" w14:textId="77777777" w:rsidR="00A9707E" w:rsidRPr="00A9707E" w:rsidRDefault="00A9707E" w:rsidP="00A9707E">
      <w:pPr>
        <w:ind w:left="1440" w:hanging="720"/>
        <w:jc w:val="both"/>
        <w:rPr>
          <w:rFonts w:asciiTheme="majorHAnsi" w:hAnsiTheme="majorHAnsi"/>
          <w:sz w:val="22"/>
          <w:szCs w:val="22"/>
        </w:rPr>
      </w:pPr>
      <w:r w:rsidRPr="00A9707E">
        <w:rPr>
          <w:rFonts w:asciiTheme="majorHAnsi" w:hAnsiTheme="majorHAnsi"/>
          <w:sz w:val="22"/>
          <w:szCs w:val="22"/>
        </w:rPr>
        <w:t>a)</w:t>
      </w:r>
      <w:r w:rsidRPr="00A9707E">
        <w:rPr>
          <w:rFonts w:asciiTheme="majorHAnsi" w:hAnsiTheme="majorHAnsi"/>
          <w:sz w:val="22"/>
          <w:szCs w:val="22"/>
        </w:rPr>
        <w:tab/>
        <w:t xml:space="preserve">The </w:t>
      </w:r>
      <w:r w:rsidRPr="00A9707E">
        <w:rPr>
          <w:rFonts w:asciiTheme="majorHAnsi" w:hAnsiTheme="majorHAnsi"/>
          <w:sz w:val="22"/>
          <w:szCs w:val="22"/>
          <w:u w:val="single"/>
        </w:rPr>
        <w:t>Annual</w:t>
      </w:r>
      <w:r w:rsidRPr="00A9707E">
        <w:rPr>
          <w:rFonts w:asciiTheme="majorHAnsi" w:hAnsiTheme="majorHAnsi"/>
          <w:sz w:val="22"/>
          <w:szCs w:val="22"/>
        </w:rPr>
        <w:t xml:space="preserve"> General Meeting shall be held not later than the end of March, when the accounts for the past year ended 31</w:t>
      </w:r>
      <w:r w:rsidRPr="00A9707E">
        <w:rPr>
          <w:rFonts w:asciiTheme="majorHAnsi" w:hAnsiTheme="majorHAnsi"/>
          <w:sz w:val="22"/>
          <w:szCs w:val="22"/>
          <w:vertAlign w:val="superscript"/>
        </w:rPr>
        <w:t>st</w:t>
      </w:r>
      <w:r w:rsidRPr="00A9707E">
        <w:rPr>
          <w:rFonts w:asciiTheme="majorHAnsi" w:hAnsiTheme="majorHAnsi"/>
          <w:sz w:val="22"/>
          <w:szCs w:val="22"/>
        </w:rPr>
        <w:t xml:space="preserve"> January, duly audited, shall be submitted.</w:t>
      </w:r>
    </w:p>
    <w:p w14:paraId="5D22476E"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ab/>
      </w:r>
    </w:p>
    <w:p w14:paraId="071B2A65" w14:textId="77777777" w:rsidR="00A9707E" w:rsidRPr="00A9707E" w:rsidRDefault="00A9707E" w:rsidP="00A9707E">
      <w:pPr>
        <w:ind w:left="1440" w:hanging="720"/>
        <w:jc w:val="both"/>
        <w:rPr>
          <w:rFonts w:asciiTheme="majorHAnsi" w:hAnsiTheme="majorHAnsi"/>
          <w:sz w:val="22"/>
          <w:szCs w:val="22"/>
        </w:rPr>
      </w:pPr>
      <w:r w:rsidRPr="00A9707E">
        <w:rPr>
          <w:rFonts w:asciiTheme="majorHAnsi" w:hAnsiTheme="majorHAnsi"/>
          <w:sz w:val="22"/>
          <w:szCs w:val="22"/>
        </w:rPr>
        <w:t>b)</w:t>
      </w:r>
      <w:r w:rsidRPr="00A9707E">
        <w:rPr>
          <w:rFonts w:asciiTheme="majorHAnsi" w:hAnsiTheme="majorHAnsi"/>
          <w:sz w:val="22"/>
          <w:szCs w:val="22"/>
        </w:rPr>
        <w:tab/>
      </w:r>
      <w:r w:rsidRPr="00A9707E">
        <w:rPr>
          <w:rFonts w:asciiTheme="majorHAnsi" w:hAnsiTheme="majorHAnsi"/>
          <w:sz w:val="22"/>
          <w:szCs w:val="22"/>
          <w:u w:val="single"/>
        </w:rPr>
        <w:t>Special</w:t>
      </w:r>
      <w:r w:rsidRPr="00A9707E">
        <w:rPr>
          <w:rFonts w:asciiTheme="majorHAnsi" w:hAnsiTheme="majorHAnsi"/>
          <w:sz w:val="22"/>
          <w:szCs w:val="22"/>
        </w:rPr>
        <w:t xml:space="preserve"> General Meetings may be summoned by the committee or shall be summoned upon a requisition in writing signed by no fewer than 12 members.  Such requisition shall state the object of the meeting and shall allow the General Secretary reasonable time to arrange a meeting and give the required seven days’ notice to all members.</w:t>
      </w:r>
    </w:p>
    <w:p w14:paraId="38361997" w14:textId="77777777" w:rsidR="00A9707E" w:rsidRPr="00A9707E" w:rsidRDefault="00A9707E" w:rsidP="00A9707E">
      <w:pPr>
        <w:jc w:val="both"/>
        <w:rPr>
          <w:rFonts w:asciiTheme="majorHAnsi" w:hAnsiTheme="majorHAnsi"/>
          <w:sz w:val="22"/>
          <w:szCs w:val="22"/>
        </w:rPr>
      </w:pPr>
    </w:p>
    <w:p w14:paraId="0E8098D7"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9.</w:t>
      </w:r>
      <w:r w:rsidRPr="00A9707E">
        <w:rPr>
          <w:rFonts w:asciiTheme="majorHAnsi" w:hAnsiTheme="majorHAnsi"/>
          <w:sz w:val="22"/>
          <w:szCs w:val="22"/>
        </w:rPr>
        <w:tab/>
      </w:r>
      <w:r w:rsidRPr="00A9707E">
        <w:rPr>
          <w:rFonts w:asciiTheme="majorHAnsi" w:hAnsiTheme="majorHAnsi"/>
          <w:b/>
          <w:sz w:val="22"/>
          <w:szCs w:val="22"/>
          <w:u w:val="single"/>
        </w:rPr>
        <w:t>Alteration of Rules</w:t>
      </w:r>
    </w:p>
    <w:p w14:paraId="7674218E"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These rules shall not be altered except at the Annual General Meeting or at a Special General Meeting to be called for that purpose.  Written notice of any proposed alteration or addition must be given to the General Secretary at least 60 days before the Annual General Meeting or in the case of a Special General Meeting as under rule 8(b).  Alterations or additions shall have effect from the date of the General Meeting which adopts them.</w:t>
      </w:r>
    </w:p>
    <w:p w14:paraId="6038404A" w14:textId="77777777" w:rsidR="00A9707E" w:rsidRPr="00A9707E" w:rsidRDefault="00A9707E" w:rsidP="00A9707E">
      <w:pPr>
        <w:jc w:val="both"/>
        <w:rPr>
          <w:rFonts w:asciiTheme="majorHAnsi" w:hAnsiTheme="majorHAnsi"/>
          <w:sz w:val="22"/>
          <w:szCs w:val="22"/>
        </w:rPr>
      </w:pPr>
    </w:p>
    <w:p w14:paraId="690752E3"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10.</w:t>
      </w:r>
      <w:r w:rsidRPr="00A9707E">
        <w:rPr>
          <w:rFonts w:asciiTheme="majorHAnsi" w:hAnsiTheme="majorHAnsi"/>
          <w:sz w:val="22"/>
          <w:szCs w:val="22"/>
        </w:rPr>
        <w:tab/>
        <w:t xml:space="preserve">On rambles members must in all matters submit to the direction of the ramble leader.  Anyone desiring to leave the ramble </w:t>
      </w:r>
      <w:proofErr w:type="spellStart"/>
      <w:r w:rsidRPr="00A9707E">
        <w:rPr>
          <w:rFonts w:asciiTheme="majorHAnsi" w:hAnsiTheme="majorHAnsi"/>
          <w:sz w:val="22"/>
          <w:szCs w:val="22"/>
        </w:rPr>
        <w:t>en</w:t>
      </w:r>
      <w:proofErr w:type="spellEnd"/>
      <w:r w:rsidRPr="00A9707E">
        <w:rPr>
          <w:rFonts w:asciiTheme="majorHAnsi" w:hAnsiTheme="majorHAnsi"/>
          <w:sz w:val="22"/>
          <w:szCs w:val="22"/>
        </w:rPr>
        <w:t xml:space="preserve"> route is to inform the leader. Guidance on health and safety and recommendations for leaders are available on the website or from the committee.</w:t>
      </w:r>
    </w:p>
    <w:p w14:paraId="5903BFE8" w14:textId="77777777" w:rsidR="00A9707E" w:rsidRPr="00A9707E" w:rsidRDefault="00A9707E" w:rsidP="00A9707E">
      <w:pPr>
        <w:jc w:val="both"/>
        <w:rPr>
          <w:rFonts w:asciiTheme="majorHAnsi" w:hAnsiTheme="majorHAnsi"/>
          <w:sz w:val="22"/>
          <w:szCs w:val="22"/>
        </w:rPr>
      </w:pPr>
    </w:p>
    <w:p w14:paraId="7FE60144"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11.</w:t>
      </w:r>
      <w:r w:rsidRPr="00A9707E">
        <w:rPr>
          <w:rFonts w:asciiTheme="majorHAnsi" w:hAnsiTheme="majorHAnsi"/>
          <w:sz w:val="22"/>
          <w:szCs w:val="22"/>
        </w:rPr>
        <w:tab/>
        <w:t>Members may not introduce visitors to more than two Club activities without the consent of the committee.</w:t>
      </w:r>
    </w:p>
    <w:p w14:paraId="35CB93AD" w14:textId="77777777" w:rsidR="00A9707E" w:rsidRPr="00A9707E" w:rsidRDefault="00A9707E" w:rsidP="00A9707E">
      <w:pPr>
        <w:jc w:val="both"/>
        <w:rPr>
          <w:rFonts w:asciiTheme="majorHAnsi" w:hAnsiTheme="majorHAnsi"/>
          <w:sz w:val="22"/>
          <w:szCs w:val="22"/>
        </w:rPr>
      </w:pPr>
    </w:p>
    <w:p w14:paraId="5DED24FE"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12.</w:t>
      </w:r>
      <w:r w:rsidRPr="00A9707E">
        <w:rPr>
          <w:rFonts w:asciiTheme="majorHAnsi" w:hAnsiTheme="majorHAnsi"/>
          <w:sz w:val="22"/>
          <w:szCs w:val="22"/>
        </w:rPr>
        <w:tab/>
        <w:t>The Club does not accept liability for any injury or damage suffered during Club activities whether under Club leadership or supervision or otherwise.</w:t>
      </w:r>
    </w:p>
    <w:p w14:paraId="6DB1199C" w14:textId="77777777" w:rsidR="00A9707E" w:rsidRPr="00A9707E" w:rsidRDefault="00A9707E" w:rsidP="00A9707E">
      <w:pPr>
        <w:jc w:val="both"/>
        <w:rPr>
          <w:rFonts w:asciiTheme="majorHAnsi" w:hAnsiTheme="majorHAnsi"/>
          <w:sz w:val="22"/>
          <w:szCs w:val="22"/>
        </w:rPr>
      </w:pPr>
    </w:p>
    <w:p w14:paraId="3E3060BF" w14:textId="77777777" w:rsidR="00A9707E" w:rsidRPr="00A9707E" w:rsidRDefault="00A9707E" w:rsidP="00A9707E">
      <w:pPr>
        <w:ind w:left="720" w:hanging="720"/>
        <w:jc w:val="both"/>
        <w:rPr>
          <w:rFonts w:asciiTheme="majorHAnsi" w:hAnsiTheme="majorHAnsi"/>
          <w:sz w:val="22"/>
          <w:szCs w:val="22"/>
        </w:rPr>
      </w:pPr>
      <w:r w:rsidRPr="00A9707E">
        <w:rPr>
          <w:rFonts w:asciiTheme="majorHAnsi" w:hAnsiTheme="majorHAnsi"/>
          <w:sz w:val="22"/>
          <w:szCs w:val="22"/>
        </w:rPr>
        <w:t>13.</w:t>
      </w:r>
      <w:r w:rsidRPr="00A9707E">
        <w:rPr>
          <w:rFonts w:asciiTheme="majorHAnsi" w:hAnsiTheme="majorHAnsi"/>
          <w:sz w:val="22"/>
          <w:szCs w:val="22"/>
        </w:rPr>
        <w:tab/>
        <w:t>The Club committee shall have the right to grant Honorary Life Membership to members.  Proposals from members for the election of President and Vice-Presidents shall be submitted annually by the committee for approval at the Annual General Meeting.</w:t>
      </w:r>
    </w:p>
    <w:p w14:paraId="60FC4897" w14:textId="77777777" w:rsidR="00A9707E" w:rsidRPr="00A9707E" w:rsidRDefault="00A9707E" w:rsidP="00A9707E">
      <w:pPr>
        <w:jc w:val="both"/>
        <w:rPr>
          <w:rFonts w:asciiTheme="majorHAnsi" w:hAnsiTheme="majorHAnsi"/>
          <w:sz w:val="22"/>
          <w:szCs w:val="22"/>
        </w:rPr>
      </w:pPr>
    </w:p>
    <w:p w14:paraId="4979B474" w14:textId="77777777" w:rsidR="00A9707E" w:rsidRPr="00A9707E" w:rsidRDefault="00A9707E" w:rsidP="00A9707E">
      <w:pPr>
        <w:jc w:val="both"/>
        <w:rPr>
          <w:rFonts w:asciiTheme="majorHAnsi" w:hAnsiTheme="majorHAnsi"/>
          <w:sz w:val="22"/>
          <w:szCs w:val="22"/>
        </w:rPr>
      </w:pPr>
      <w:r w:rsidRPr="00A9707E">
        <w:rPr>
          <w:rFonts w:asciiTheme="majorHAnsi" w:hAnsiTheme="majorHAnsi"/>
          <w:sz w:val="22"/>
          <w:szCs w:val="22"/>
        </w:rPr>
        <w:t>14.</w:t>
      </w:r>
      <w:r w:rsidRPr="00A9707E">
        <w:rPr>
          <w:rFonts w:asciiTheme="majorHAnsi" w:hAnsiTheme="majorHAnsi"/>
          <w:sz w:val="22"/>
          <w:szCs w:val="22"/>
        </w:rPr>
        <w:tab/>
      </w:r>
      <w:r w:rsidRPr="00A9707E">
        <w:rPr>
          <w:rFonts w:asciiTheme="majorHAnsi" w:hAnsiTheme="majorHAnsi"/>
          <w:b/>
          <w:sz w:val="22"/>
          <w:szCs w:val="22"/>
          <w:u w:val="single"/>
        </w:rPr>
        <w:t>Dissolution</w:t>
      </w:r>
    </w:p>
    <w:p w14:paraId="5D0C99AF"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If at any General Meeting of the Club, a resolution be passed calling for the dissolution of the Club, the Secretary shall immediately convene a Special General Meeting of the Club to be held not less than one month thereafter to discuss and vote on the resolution.</w:t>
      </w:r>
    </w:p>
    <w:p w14:paraId="4770BCB8" w14:textId="77777777" w:rsidR="00A9707E" w:rsidRPr="00A9707E" w:rsidRDefault="00A9707E" w:rsidP="00A9707E">
      <w:pPr>
        <w:jc w:val="both"/>
        <w:rPr>
          <w:rFonts w:asciiTheme="majorHAnsi" w:hAnsiTheme="majorHAnsi"/>
          <w:sz w:val="22"/>
          <w:szCs w:val="22"/>
        </w:rPr>
      </w:pPr>
    </w:p>
    <w:p w14:paraId="4B04B922"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If at that Special General Meeting, the resolution is carried by at least two-thirds of the Full Members present at the meeting, the General committee shall thereupon, or at such date as shall have been specified in the resolution, proceed to realise the assets of the Club and discharge all debts and liabilities of the Club.</w:t>
      </w:r>
    </w:p>
    <w:p w14:paraId="0F3F2279" w14:textId="77777777" w:rsidR="00A9707E" w:rsidRPr="00A9707E" w:rsidRDefault="00A9707E" w:rsidP="00A9707E">
      <w:pPr>
        <w:jc w:val="both"/>
        <w:rPr>
          <w:rFonts w:asciiTheme="majorHAnsi" w:hAnsiTheme="majorHAnsi"/>
          <w:sz w:val="22"/>
          <w:szCs w:val="22"/>
        </w:rPr>
      </w:pPr>
    </w:p>
    <w:p w14:paraId="041A3CA0" w14:textId="77777777" w:rsidR="00A9707E" w:rsidRPr="00A9707E" w:rsidRDefault="00A9707E" w:rsidP="00A9707E">
      <w:pPr>
        <w:ind w:left="720"/>
        <w:jc w:val="both"/>
        <w:rPr>
          <w:rFonts w:asciiTheme="majorHAnsi" w:hAnsiTheme="majorHAnsi"/>
          <w:sz w:val="22"/>
          <w:szCs w:val="22"/>
        </w:rPr>
      </w:pPr>
      <w:r w:rsidRPr="00A9707E">
        <w:rPr>
          <w:rFonts w:asciiTheme="majorHAnsi" w:hAnsiTheme="majorHAnsi"/>
          <w:sz w:val="22"/>
          <w:szCs w:val="22"/>
        </w:rPr>
        <w:t>After discharging all debts and liabilities of the Club, the remaining assets shall not be paid or distributed amongst the Full Members of the Club, but shall be given or transferred to some other voluntary organisation having objects similar to those of the Club.</w:t>
      </w:r>
    </w:p>
    <w:p w14:paraId="7D94703B" w14:textId="77777777" w:rsidR="00A9707E" w:rsidRPr="00A9707E" w:rsidRDefault="00A9707E" w:rsidP="00A9707E">
      <w:pPr>
        <w:jc w:val="both"/>
        <w:rPr>
          <w:rFonts w:asciiTheme="majorHAnsi" w:hAnsiTheme="majorHAnsi"/>
          <w:sz w:val="22"/>
          <w:szCs w:val="22"/>
        </w:rPr>
      </w:pPr>
    </w:p>
    <w:p w14:paraId="571FBC3E" w14:textId="77777777" w:rsidR="009E3909" w:rsidRPr="00A9707E" w:rsidRDefault="009E3909">
      <w:pPr>
        <w:rPr>
          <w:rFonts w:asciiTheme="majorHAnsi" w:hAnsiTheme="majorHAnsi"/>
        </w:rPr>
      </w:pPr>
    </w:p>
    <w:sectPr w:rsidR="009E3909" w:rsidRPr="00A9707E" w:rsidSect="00A9707E">
      <w:pgSz w:w="12240" w:h="15840" w:code="1"/>
      <w:pgMar w:top="288" w:right="720" w:bottom="288" w:left="720" w:header="965" w:footer="965"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7E"/>
    <w:rsid w:val="004107F7"/>
    <w:rsid w:val="004201F1"/>
    <w:rsid w:val="004468AB"/>
    <w:rsid w:val="00735A63"/>
    <w:rsid w:val="009E3909"/>
    <w:rsid w:val="00A9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C2423F"/>
  <w15:chartTrackingRefBased/>
  <w15:docId w15:val="{F49DCB99-A51C-491E-8755-44265A1C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7E"/>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A970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970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970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9707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9707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9707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9707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9707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9707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07E"/>
    <w:rPr>
      <w:rFonts w:eastAsiaTheme="majorEastAsia" w:cstheme="majorBidi"/>
      <w:color w:val="272727" w:themeColor="text1" w:themeTint="D8"/>
    </w:rPr>
  </w:style>
  <w:style w:type="paragraph" w:styleId="Title">
    <w:name w:val="Title"/>
    <w:basedOn w:val="Normal"/>
    <w:next w:val="Normal"/>
    <w:link w:val="TitleChar"/>
    <w:uiPriority w:val="10"/>
    <w:qFormat/>
    <w:rsid w:val="00A9707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97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0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97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07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9707E"/>
    <w:rPr>
      <w:i/>
      <w:iCs/>
      <w:color w:val="404040" w:themeColor="text1" w:themeTint="BF"/>
    </w:rPr>
  </w:style>
  <w:style w:type="paragraph" w:styleId="ListParagraph">
    <w:name w:val="List Paragraph"/>
    <w:basedOn w:val="Normal"/>
    <w:uiPriority w:val="34"/>
    <w:qFormat/>
    <w:rsid w:val="00A9707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9707E"/>
    <w:rPr>
      <w:i/>
      <w:iCs/>
      <w:color w:val="0F4761" w:themeColor="accent1" w:themeShade="BF"/>
    </w:rPr>
  </w:style>
  <w:style w:type="paragraph" w:styleId="IntenseQuote">
    <w:name w:val="Intense Quote"/>
    <w:basedOn w:val="Normal"/>
    <w:next w:val="Normal"/>
    <w:link w:val="IntenseQuoteChar"/>
    <w:uiPriority w:val="30"/>
    <w:qFormat/>
    <w:rsid w:val="00A970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9707E"/>
    <w:rPr>
      <w:i/>
      <w:iCs/>
      <w:color w:val="0F4761" w:themeColor="accent1" w:themeShade="BF"/>
    </w:rPr>
  </w:style>
  <w:style w:type="character" w:styleId="IntenseReference">
    <w:name w:val="Intense Reference"/>
    <w:basedOn w:val="DefaultParagraphFont"/>
    <w:uiPriority w:val="32"/>
    <w:qFormat/>
    <w:rsid w:val="00A97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c:creator>
  <cp:keywords/>
  <dc:description/>
  <cp:lastModifiedBy>Steve .</cp:lastModifiedBy>
  <cp:revision>1</cp:revision>
  <dcterms:created xsi:type="dcterms:W3CDTF">2026-03-16T07:29:00Z</dcterms:created>
  <dcterms:modified xsi:type="dcterms:W3CDTF">2026-03-16T07:31:00Z</dcterms:modified>
</cp:coreProperties>
</file>